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Ancient Trees - Some interesting links</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Neighbourhood Nature course</w:t>
      </w:r>
    </w:p>
    <w:p w:rsidR="00000000" w:rsidDel="00000000" w:rsidP="00000000" w:rsidRDefault="00000000" w:rsidRPr="00000000" w14:paraId="00000004">
      <w:pPr>
        <w:shd w:fill="ffffff" w:val="clear"/>
        <w:rPr>
          <w:color w:val="1155cc"/>
          <w:u w:val="single"/>
        </w:rPr>
      </w:pPr>
      <w:hyperlink r:id="rId6">
        <w:r w:rsidDel="00000000" w:rsidR="00000000" w:rsidRPr="00000000">
          <w:rPr>
            <w:color w:val="1155cc"/>
            <w:u w:val="single"/>
            <w:rtl w:val="0"/>
          </w:rPr>
          <w:t xml:space="preserve">https://www.open.edu/openlearn/nature-environment/natural-history/neighbourhood-nature/content-section-2</w:t>
        </w:r>
      </w:hyperlink>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rtl w:val="0"/>
        </w:rPr>
      </w:r>
    </w:p>
    <w:p w:rsidR="00000000" w:rsidDel="00000000" w:rsidP="00000000" w:rsidRDefault="00000000" w:rsidRPr="00000000" w14:paraId="00000006">
      <w:pPr>
        <w:shd w:fill="ffffff" w:val="clear"/>
        <w:rPr/>
      </w:pPr>
      <w:r w:rsidDel="00000000" w:rsidR="00000000" w:rsidRPr="00000000">
        <w:rPr>
          <w:rtl w:val="0"/>
        </w:rPr>
        <w:t xml:space="preserve">In this free Open University course, </w:t>
      </w:r>
      <w:r w:rsidDel="00000000" w:rsidR="00000000" w:rsidRPr="00000000">
        <w:rPr>
          <w:i w:val="1"/>
          <w:iCs w:val="1"/>
          <w:rtl w:val="0"/>
        </w:rPr>
        <w:t xml:space="preserve">Neighbourhood nature</w:t>
      </w:r>
      <w:r w:rsidDel="00000000" w:rsidR="00000000" w:rsidRPr="00000000">
        <w:rPr>
          <w:rtl w:val="0"/>
        </w:rPr>
        <w:t xml:space="preserve">, you will learn about the plants and animals in an English temperate woodland, how they can provide clues about the history of local woodland and how some traditional woodland management methods can benefit biodiversity. You will also learn about the importance of ancient trees as a habitat for certain rare species of insect and fungus. It is rated for about an hour of study.</w:t>
      </w:r>
    </w:p>
    <w:p w:rsidR="00000000" w:rsidDel="00000000" w:rsidP="00000000" w:rsidRDefault="00000000" w:rsidRPr="00000000" w14:paraId="00000007">
      <w:pPr>
        <w:shd w:fill="ffffff" w:val="clear"/>
        <w:rPr/>
      </w:pPr>
      <w:r w:rsidDel="00000000" w:rsidR="00000000" w:rsidRPr="00000000">
        <w:rPr>
          <w:rtl w:val="0"/>
        </w:rPr>
      </w:r>
    </w:p>
    <w:p w:rsidR="00000000" w:rsidDel="00000000" w:rsidP="00000000" w:rsidRDefault="00000000" w:rsidRPr="00000000" w14:paraId="00000008">
      <w:pPr>
        <w:shd w:fill="ffffff" w:val="clear"/>
        <w:rPr/>
      </w:pPr>
      <w:r w:rsidDel="00000000" w:rsidR="00000000" w:rsidRPr="00000000">
        <w:rPr>
          <w:rtl w:val="0"/>
        </w:rPr>
        <w:t xml:space="preserve">It includes a good diagram of the features of an ancient tree.</w:t>
      </w:r>
    </w:p>
    <w:p w:rsidR="00000000" w:rsidDel="00000000" w:rsidP="00000000" w:rsidRDefault="00000000" w:rsidRPr="00000000" w14:paraId="00000009">
      <w:pPr>
        <w:shd w:fill="ffffff" w:val="clear"/>
        <w:rPr/>
      </w:pPr>
      <w:r w:rsidDel="00000000" w:rsidR="00000000" w:rsidRPr="00000000">
        <w:rPr>
          <w:rtl w:val="0"/>
        </w:rPr>
      </w:r>
    </w:p>
    <w:p w:rsidR="00000000" w:rsidDel="00000000" w:rsidP="00000000" w:rsidRDefault="00000000" w:rsidRPr="00000000" w14:paraId="0000000A">
      <w:pPr>
        <w:shd w:fill="ffffff" w:val="clear"/>
        <w:rPr>
          <w:b w:val="1"/>
          <w:bCs w:val="1"/>
          <w:sz w:val="24"/>
          <w:szCs w:val="24"/>
        </w:rPr>
      </w:pPr>
      <w:r w:rsidDel="00000000" w:rsidR="00000000" w:rsidRPr="00000000">
        <w:rPr>
          <w:b w:val="1"/>
          <w:bCs w:val="1"/>
          <w:sz w:val="24"/>
          <w:szCs w:val="24"/>
          <w:rtl w:val="0"/>
        </w:rPr>
        <w:t xml:space="preserve">Bracket fungi ID</w:t>
      </w:r>
    </w:p>
    <w:p w:rsidR="00000000" w:rsidDel="00000000" w:rsidP="00000000" w:rsidRDefault="00000000" w:rsidRPr="00000000" w14:paraId="0000000B">
      <w:pPr>
        <w:shd w:fill="ffffff" w:val="clear"/>
        <w:rPr>
          <w:color w:val="222222"/>
          <w:highlight w:val="white"/>
        </w:rPr>
      </w:pPr>
      <w:hyperlink r:id="rId7">
        <w:r w:rsidDel="00000000" w:rsidR="00000000" w:rsidRPr="00000000">
          <w:rPr>
            <w:color w:val="1155cc"/>
            <w:highlight w:val="white"/>
            <w:u w:val="single"/>
            <w:rtl w:val="0"/>
          </w:rPr>
          <w:t xml:space="preserve">https://www.tma-fungi.co.uk</w:t>
        </w:r>
      </w:hyperlink>
      <w:r w:rsidDel="00000000" w:rsidR="00000000" w:rsidRPr="00000000">
        <w:rPr>
          <w:rtl w:val="0"/>
        </w:rPr>
      </w:r>
    </w:p>
    <w:p w:rsidR="00000000" w:rsidDel="00000000" w:rsidP="00000000" w:rsidRDefault="00000000" w:rsidRPr="00000000" w14:paraId="0000000C">
      <w:pPr>
        <w:shd w:fill="ffffff" w:val="clear"/>
        <w:rPr>
          <w:color w:val="222222"/>
          <w:highlight w:val="white"/>
        </w:rPr>
      </w:pPr>
      <w:hyperlink r:id="rId8">
        <w:r w:rsidDel="00000000" w:rsidR="00000000" w:rsidRPr="00000000">
          <w:rPr>
            <w:color w:val="1155cc"/>
            <w:highlight w:val="white"/>
            <w:u w:val="single"/>
            <w:rtl w:val="0"/>
          </w:rPr>
          <w:t xml:space="preserve">https://www.trees.org.uk/News-Blog/Latest-News/Identify-wood-decay-fungi-using-free-mobile-app</w:t>
        </w:r>
      </w:hyperlink>
      <w:r w:rsidDel="00000000" w:rsidR="00000000" w:rsidRPr="00000000">
        <w:rPr>
          <w:rtl w:val="0"/>
        </w:rPr>
      </w:r>
    </w:p>
    <w:p w:rsidR="00000000" w:rsidDel="00000000" w:rsidP="00000000" w:rsidRDefault="00000000" w:rsidRPr="00000000" w14:paraId="0000000D">
      <w:pPr>
        <w:shd w:fill="ffffff" w:val="clear"/>
        <w:rPr>
          <w:color w:val="222222"/>
          <w:highlight w:val="white"/>
        </w:rPr>
      </w:pPr>
      <w:r w:rsidDel="00000000" w:rsidR="00000000" w:rsidRPr="00000000">
        <w:rPr>
          <w:rtl w:val="0"/>
        </w:rPr>
      </w:r>
    </w:p>
    <w:p w:rsidR="00000000" w:rsidDel="00000000" w:rsidP="00000000" w:rsidRDefault="00000000" w:rsidRPr="00000000" w14:paraId="0000000E">
      <w:pPr>
        <w:shd w:fill="ffffff" w:val="clear"/>
        <w:rPr/>
      </w:pPr>
      <w:r w:rsidDel="00000000" w:rsidR="00000000" w:rsidRPr="00000000">
        <w:rPr>
          <w:color w:val="222222"/>
          <w:highlight w:val="white"/>
          <w:rtl w:val="0"/>
        </w:rPr>
        <w:t xml:space="preserve">This website and app lists and describes species of bracket fungi with searches based on the tree species. There are four search options. It is fully supported by the Arboricultural Association. </w:t>
      </w: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Saproxylic Invertebrates</w:t>
      </w:r>
    </w:p>
    <w:p w:rsidR="00000000" w:rsidDel="00000000" w:rsidP="00000000" w:rsidRDefault="00000000" w:rsidRPr="00000000" w14:paraId="00000011">
      <w:pPr>
        <w:shd w:fill="ffffff" w:val="clear"/>
        <w:rPr/>
      </w:pPr>
      <w:hyperlink r:id="rId9">
        <w:r w:rsidDel="00000000" w:rsidR="00000000" w:rsidRPr="00000000">
          <w:rPr>
            <w:color w:val="1155cc"/>
            <w:u w:val="single"/>
            <w:rtl w:val="0"/>
          </w:rPr>
          <w:t xml:space="preserve">https://cdn.buglife.org.uk/2022/01/Saproxylic_Inverts_LiamOldsAUDIO.pdf</w:t>
        </w:r>
      </w:hyperlink>
      <w:r w:rsidDel="00000000" w:rsidR="00000000" w:rsidRPr="00000000">
        <w:rPr>
          <w:rtl w:val="0"/>
        </w:rPr>
      </w:r>
    </w:p>
    <w:p w:rsidR="00000000" w:rsidDel="00000000" w:rsidP="00000000" w:rsidRDefault="00000000" w:rsidRPr="00000000" w14:paraId="00000012">
      <w:pPr>
        <w:shd w:fill="ffffff" w:val="clear"/>
        <w:rPr>
          <w:color w:val="222222"/>
        </w:rPr>
      </w:pPr>
      <w:r w:rsidDel="00000000" w:rsidR="00000000" w:rsidRPr="00000000">
        <w:rPr>
          <w:rtl w:val="0"/>
        </w:rPr>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This presentation is by Buglife with funding from the Back from the Brink project. It describes the incredible ecology and value of wood decaying habitats.</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If you want to see some of the beautiful and very rare saproxylic beetles.</w:t>
      </w:r>
    </w:p>
    <w:p w:rsidR="00000000" w:rsidDel="00000000" w:rsidP="00000000" w:rsidRDefault="00000000" w:rsidRPr="00000000" w14:paraId="00000016">
      <w:pPr>
        <w:shd w:fill="ffffff" w:val="clear"/>
        <w:rPr>
          <w:color w:val="222222"/>
        </w:rPr>
      </w:pPr>
      <w:hyperlink r:id="rId10">
        <w:r w:rsidDel="00000000" w:rsidR="00000000" w:rsidRPr="00000000">
          <w:rPr>
            <w:color w:val="1155cc"/>
            <w:u w:val="single"/>
            <w:rtl w:val="0"/>
          </w:rPr>
          <w:t xml:space="preserve">https://www.rosspiper.net/wp-content/uploads/2020/02/UK-Saproxylic-Beetles_2020.pdf</w:t>
        </w:r>
      </w:hyperlink>
      <w:r w:rsidDel="00000000" w:rsidR="00000000" w:rsidRPr="00000000">
        <w:rPr>
          <w:rtl w:val="0"/>
        </w:rPr>
      </w:r>
    </w:p>
    <w:p w:rsidR="00000000" w:rsidDel="00000000" w:rsidP="00000000" w:rsidRDefault="00000000" w:rsidRPr="00000000" w14:paraId="00000017">
      <w:pPr>
        <w:shd w:fill="ffffff" w:val="clear"/>
        <w:rPr>
          <w:b w:val="1"/>
          <w:bCs w:val="1"/>
          <w:color w:val="222222"/>
        </w:rPr>
      </w:pPr>
      <w:r w:rsidDel="00000000" w:rsidR="00000000" w:rsidRPr="00000000">
        <w:rPr>
          <w:rtl w:val="0"/>
        </w:rPr>
      </w:r>
    </w:p>
    <w:p w:rsidR="00000000" w:rsidDel="00000000" w:rsidP="00000000" w:rsidRDefault="00000000" w:rsidRPr="00000000" w14:paraId="00000018">
      <w:pPr>
        <w:shd w:fill="ffffff" w:val="clear"/>
        <w:rPr>
          <w:b w:val="1"/>
          <w:bCs w:val="1"/>
          <w:color w:val="222222"/>
        </w:rPr>
      </w:pPr>
      <w:r w:rsidDel="00000000" w:rsidR="00000000" w:rsidRPr="00000000">
        <w:rPr>
          <w:rtl w:val="0"/>
        </w:rPr>
      </w:r>
    </w:p>
    <w:p w:rsidR="00000000" w:rsidDel="00000000" w:rsidP="00000000" w:rsidRDefault="00000000" w:rsidRPr="00000000" w14:paraId="00000019">
      <w:pPr>
        <w:shd w:fill="ffffff" w:val="clear"/>
        <w:rPr>
          <w:b w:val="1"/>
          <w:bCs w:val="1"/>
          <w:color w:val="1155cc"/>
          <w:u w:val="single"/>
        </w:rPr>
      </w:pP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rtl w:val="0"/>
        </w:rPr>
      </w:r>
    </w:p>
    <w:sectPr>
      <w:pgSz w:h="16838" w:w="11906" w:orient="portrait"/>
      <w:pgMar w:bottom="566.9291338582677"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osspiper.net/wp-content/uploads/2020/02/UK-Saproxylic-Beetles_2020.pdf" TargetMode="External"/><Relationship Id="rId9" Type="http://schemas.openxmlformats.org/officeDocument/2006/relationships/hyperlink" Target="https://cdn.buglife.org.uk/2022/01/Saproxylic_Inverts_LiamOldsAUDIO.pdf" TargetMode="External"/><Relationship Id="rId5" Type="http://schemas.openxmlformats.org/officeDocument/2006/relationships/styles" Target="styles.xml"/><Relationship Id="rId6" Type="http://schemas.openxmlformats.org/officeDocument/2006/relationships/hyperlink" Target="https://www.open.edu/openlearn/nature-environment/natural-history/neighbourhood-nature/content-section-2" TargetMode="External"/><Relationship Id="rId7" Type="http://schemas.openxmlformats.org/officeDocument/2006/relationships/hyperlink" Target="https://www.tma-fungi.co.uk/" TargetMode="External"/><Relationship Id="rId8" Type="http://schemas.openxmlformats.org/officeDocument/2006/relationships/hyperlink" Target="https://www.trees.org.uk/News-Blog/Latest-News/Identify-wood-decay-fungi-using-free-mobil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